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№1</w:t>
      </w:r>
      <w:r w:rsidR="00571CF5">
        <w:rPr>
          <w:sz w:val="26"/>
          <w:szCs w:val="26"/>
        </w:rPr>
        <w:t xml:space="preserve">; от 29.02.2024 №6 </w:t>
      </w:r>
      <w:r w:rsidR="00B57794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BC45FA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доходов –2 777 995 774 рубля 00 копеек;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расходов – 3 047 403 319 рублей 12 копеек;</w:t>
            </w:r>
          </w:p>
          <w:p w:rsidR="000A2E48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– 269 407 545 рублей 12 копеек.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Pr="007E512B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на 2025 год: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доходов – 2 297 072 892 рубля 00 копеек;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расходов – 2 297 072 892 рубля 00 копеек, в том числе условно утвержденные расходы в сумме 22 135 890 рублей 00 копеек;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– 0 рублей 00 копеек.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 на 2026 год: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доходов – 2 184 050 896 рублей 00 копеек;</w:t>
            </w:r>
          </w:p>
          <w:p w:rsidR="007E512B" w:rsidRPr="007E512B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расходов – 2 184 050 896 рублей 00 копеек, в том числе условно утвержденные расходы в сумме 46 800 230 рублей 00 копеек;</w:t>
            </w:r>
          </w:p>
          <w:p w:rsidR="007E512B" w:rsidRPr="00BC45FA" w:rsidRDefault="007E512B" w:rsidP="007E512B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>1) пункты 1 и 2 решения изложить в следующей редакции: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доходов – </w:t>
            </w:r>
            <w:r w:rsidR="00D745DB">
              <w:rPr>
                <w:sz w:val="22"/>
                <w:szCs w:val="22"/>
              </w:rPr>
              <w:t>3 025 750 368</w:t>
            </w:r>
            <w:r w:rsidRPr="007E512B">
              <w:rPr>
                <w:sz w:val="22"/>
                <w:szCs w:val="22"/>
              </w:rPr>
              <w:t xml:space="preserve"> рубл</w:t>
            </w:r>
            <w:r w:rsidR="00D745DB">
              <w:rPr>
                <w:sz w:val="22"/>
                <w:szCs w:val="22"/>
              </w:rPr>
              <w:t>ей</w:t>
            </w:r>
            <w:r w:rsidRPr="007E512B">
              <w:rPr>
                <w:sz w:val="22"/>
                <w:szCs w:val="22"/>
              </w:rPr>
              <w:t xml:space="preserve"> 00 копеек; 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расходов – </w:t>
            </w:r>
            <w:r w:rsidR="00D745DB">
              <w:rPr>
                <w:sz w:val="22"/>
                <w:szCs w:val="22"/>
              </w:rPr>
              <w:t>3 295 157 913</w:t>
            </w:r>
            <w:r w:rsidRPr="007E512B">
              <w:rPr>
                <w:sz w:val="22"/>
                <w:szCs w:val="22"/>
              </w:rPr>
              <w:t xml:space="preserve"> рублей 12 копеек;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- 269 407 545 рублей 12 копеек.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на 2025 год: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доходов – 2 480 561 892 рубля 00 копеек;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расходов – 2 480 561 892 рубля 00 копеек, в том числе условно утвержденные расходы в сумме 22 135 890 рублей 00 копеек;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– 0 рублей 00 копеек.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 на 2026 год: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доходов – 2 184 050 896 рублей 00 копеек;</w:t>
            </w:r>
          </w:p>
          <w:p w:rsidR="007E512B" w:rsidRPr="007E512B" w:rsidRDefault="007E512B" w:rsidP="007E512B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расходов – 2 184 050 896 рублей </w:t>
            </w:r>
            <w:r w:rsidRPr="007E512B">
              <w:rPr>
                <w:sz w:val="22"/>
                <w:szCs w:val="22"/>
              </w:rPr>
              <w:lastRenderedPageBreak/>
              <w:t>00 копеек, в том числе условно утвержденные расходы в сумме 46 800 230 рублей 00 копеек;</w:t>
            </w:r>
          </w:p>
          <w:p w:rsidR="00AE48D0" w:rsidRPr="00BC45FA" w:rsidRDefault="007E512B" w:rsidP="007E512B">
            <w:pPr>
              <w:ind w:firstLine="720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7E512B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D745DB" w:rsidRPr="00D745DB" w:rsidRDefault="00D745DB" w:rsidP="00D745DB">
            <w:pPr>
              <w:ind w:firstLine="567"/>
              <w:jc w:val="both"/>
              <w:rPr>
                <w:sz w:val="22"/>
                <w:szCs w:val="22"/>
              </w:rPr>
            </w:pPr>
            <w:r w:rsidRPr="00D745DB">
              <w:rPr>
                <w:sz w:val="22"/>
                <w:szCs w:val="22"/>
              </w:rPr>
              <w:t xml:space="preserve">- общий объем доходов – </w:t>
            </w:r>
            <w:r w:rsidRPr="00D745DB">
              <w:rPr>
                <w:b/>
                <w:sz w:val="22"/>
                <w:szCs w:val="22"/>
              </w:rPr>
              <w:t>3 025 750 368</w:t>
            </w:r>
            <w:r w:rsidRPr="00D745DB">
              <w:rPr>
                <w:sz w:val="22"/>
                <w:szCs w:val="22"/>
              </w:rPr>
              <w:t xml:space="preserve"> рублей 00 копеек; </w:t>
            </w:r>
          </w:p>
          <w:p w:rsidR="00D745DB" w:rsidRDefault="00D745DB" w:rsidP="00D745DB">
            <w:pPr>
              <w:ind w:firstLine="567"/>
              <w:jc w:val="both"/>
              <w:rPr>
                <w:sz w:val="22"/>
                <w:szCs w:val="22"/>
              </w:rPr>
            </w:pPr>
            <w:r w:rsidRPr="00D745DB">
              <w:rPr>
                <w:sz w:val="22"/>
                <w:szCs w:val="22"/>
              </w:rPr>
              <w:t xml:space="preserve">- общий объем расходов – </w:t>
            </w:r>
            <w:r w:rsidRPr="00D745DB">
              <w:rPr>
                <w:b/>
                <w:sz w:val="22"/>
                <w:szCs w:val="22"/>
              </w:rPr>
              <w:t>3 295 157 913</w:t>
            </w:r>
            <w:r w:rsidRPr="00D745DB">
              <w:rPr>
                <w:sz w:val="22"/>
                <w:szCs w:val="22"/>
              </w:rPr>
              <w:t xml:space="preserve"> рублей 12 копеек;</w:t>
            </w:r>
          </w:p>
          <w:p w:rsidR="007E512B" w:rsidRPr="007E512B" w:rsidRDefault="007E512B" w:rsidP="00D745D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- 269 407 545 рублей 12 копеек.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на 2025 год: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доходов – </w:t>
            </w:r>
            <w:r w:rsidRPr="007E512B">
              <w:rPr>
                <w:b/>
                <w:sz w:val="22"/>
                <w:szCs w:val="22"/>
              </w:rPr>
              <w:t>2 480 561 892</w:t>
            </w:r>
            <w:r w:rsidRPr="007E512B">
              <w:rPr>
                <w:sz w:val="22"/>
                <w:szCs w:val="22"/>
              </w:rPr>
              <w:t xml:space="preserve"> рубля 00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общий объем расходов – </w:t>
            </w:r>
            <w:r w:rsidRPr="007E512B">
              <w:rPr>
                <w:b/>
                <w:sz w:val="22"/>
                <w:szCs w:val="22"/>
              </w:rPr>
              <w:t>2 480 561 892</w:t>
            </w:r>
            <w:r w:rsidRPr="007E512B">
              <w:rPr>
                <w:sz w:val="22"/>
                <w:szCs w:val="22"/>
              </w:rPr>
              <w:t xml:space="preserve"> рубля 00 копеек, в том числе условно утвержденные расходы в сумме 22 135 890 рублей 00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дефицит – 0 рублей 00 копеек.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 на 2026 год: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доходов – 2 184 050 896 рублей 00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общий объем расходов – 2 184 050 896 рублей 00 копеек, в том числе условно утвержденные расходы в сумме 46 800 230 рублей 00 копеек;</w:t>
            </w:r>
          </w:p>
          <w:p w:rsidR="00740E03" w:rsidRPr="00BC45FA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>- дефицит – 0 рублей 00 копеек</w:t>
            </w:r>
            <w:proofErr w:type="gramStart"/>
            <w:r w:rsidRPr="007E512B">
              <w:rPr>
                <w:sz w:val="22"/>
                <w:szCs w:val="22"/>
              </w:rPr>
              <w:t>.»</w:t>
            </w:r>
            <w:proofErr w:type="gramEnd"/>
          </w:p>
          <w:p w:rsidR="00241296" w:rsidRPr="00BC45FA" w:rsidRDefault="00241296" w:rsidP="00241296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AE48D0" w:rsidRPr="00BC45FA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DF72CC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2024 году в сумме 31 540 218 рублей 30 копеек;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2025 году в сумме 29 338 046 рублей 64 копейки;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2026 году в сумме 29 604 540 рубль 86 копеек.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2024 году в сумме 2 273 169 294 рубля 71 копейка;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2 002 659 525 рублей 00 копеек;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2026 году в сумме 2 031 014 413 рублей 00 копеек.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2024 году в сумме 774 234 024 рубля 41 копейка;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250 000 000 рублей 00 копеек;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на 2024 год в сумме 1 440 000 рублей 00 копеек;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на 2025 год в сумме 500 000 рублей 00 копеек;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на 2026 год в сумме 500 000 рублей 00 копеек.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города </w:t>
            </w:r>
            <w:r w:rsidRPr="007E512B">
              <w:rPr>
                <w:sz w:val="22"/>
                <w:szCs w:val="22"/>
              </w:rPr>
              <w:lastRenderedPageBreak/>
              <w:t>Переславля-Залесского.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2024 году в сумме 271 710 479 рублей 80 копеек;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383 427 763 рубля 00 копеек;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2024 году - в сумме 1 854 442 074 рубля 00 копеек;</w:t>
            </w:r>
          </w:p>
          <w:p w:rsidR="007E512B" w:rsidRPr="007E512B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2025 году - в сумме 1 411 637 592 рубля 00 копеек;</w:t>
            </w:r>
          </w:p>
          <w:p w:rsidR="0082625D" w:rsidRPr="00BC45FA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2026 году - в сумме 1 248 046 296 рублей 00 копеек</w:t>
            </w:r>
            <w:proofErr w:type="gramStart"/>
            <w:r w:rsidRPr="007E512B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03" w:rsidRPr="00BC45FA" w:rsidRDefault="00740E03" w:rsidP="00740E03">
            <w:pPr>
              <w:ind w:firstLine="567"/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lastRenderedPageBreak/>
              <w:t xml:space="preserve">2) пункты </w:t>
            </w:r>
            <w:r w:rsidR="00DF72CC">
              <w:rPr>
                <w:sz w:val="22"/>
                <w:szCs w:val="22"/>
              </w:rPr>
              <w:t>6</w:t>
            </w:r>
            <w:r w:rsidRPr="00BC45FA">
              <w:rPr>
                <w:sz w:val="22"/>
                <w:szCs w:val="22"/>
              </w:rPr>
              <w:t xml:space="preserve"> - 10 решения изложить в следующей редакции:</w:t>
            </w:r>
          </w:p>
          <w:p w:rsidR="007E512B" w:rsidRPr="007E512B" w:rsidRDefault="00DF72CC" w:rsidP="007E51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7E512B" w:rsidRPr="007E512B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в 2024 году в сумме 2 341 971 696 рублей 71 копейка;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2025 году в сумме 2 024 937 002 рубля 00 копеек;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2026 году в сумме 2 053 125 051 рубль 00 копеек.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2024 году в сумме </w:t>
            </w:r>
            <w:r w:rsidR="00D745DB" w:rsidRPr="00DF72CC">
              <w:rPr>
                <w:sz w:val="22"/>
                <w:szCs w:val="22"/>
              </w:rPr>
              <w:t>953 186 216</w:t>
            </w:r>
            <w:r w:rsidRPr="00DF72CC">
              <w:rPr>
                <w:sz w:val="22"/>
                <w:szCs w:val="22"/>
              </w:rPr>
              <w:t xml:space="preserve"> рублей 41 копейка;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2025 году в сумме 433 489 000 рублей 00 копеек;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на 2024 год в сумме 890 000 рублей 00 копеек;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на 2025 год в сумме 500 000 рублей 00 копеек;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на 2026 год в сумме 500 000 рублей 00 копеек.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2024 году в сумме </w:t>
            </w:r>
            <w:r w:rsidR="00DF72CC" w:rsidRPr="00DF72CC">
              <w:rPr>
                <w:sz w:val="22"/>
                <w:szCs w:val="22"/>
              </w:rPr>
              <w:t>403 556 883</w:t>
            </w:r>
            <w:r w:rsidRPr="00DF72CC">
              <w:rPr>
                <w:sz w:val="22"/>
                <w:szCs w:val="22"/>
              </w:rPr>
              <w:t xml:space="preserve"> рубл</w:t>
            </w:r>
            <w:r w:rsidR="00DF72CC" w:rsidRPr="00DF72CC">
              <w:rPr>
                <w:sz w:val="22"/>
                <w:szCs w:val="22"/>
              </w:rPr>
              <w:t>я</w:t>
            </w:r>
            <w:r w:rsidRPr="00DF72CC">
              <w:rPr>
                <w:sz w:val="22"/>
                <w:szCs w:val="22"/>
              </w:rPr>
              <w:t xml:space="preserve"> </w:t>
            </w:r>
            <w:r w:rsidR="00DF72CC" w:rsidRPr="00DF72CC">
              <w:rPr>
                <w:sz w:val="22"/>
                <w:szCs w:val="22"/>
              </w:rPr>
              <w:t>15</w:t>
            </w:r>
            <w:r w:rsidRPr="00DF72CC">
              <w:rPr>
                <w:sz w:val="22"/>
                <w:szCs w:val="22"/>
              </w:rPr>
              <w:t xml:space="preserve"> копеек;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lastRenderedPageBreak/>
              <w:t xml:space="preserve">- в 2025 году в сумме </w:t>
            </w:r>
            <w:r w:rsidR="00DF72CC" w:rsidRPr="00DF72CC">
              <w:rPr>
                <w:sz w:val="22"/>
                <w:szCs w:val="22"/>
              </w:rPr>
              <w:t>566 916 763</w:t>
            </w:r>
            <w:r w:rsidRPr="00DF72CC">
              <w:rPr>
                <w:sz w:val="22"/>
                <w:szCs w:val="22"/>
              </w:rPr>
              <w:t xml:space="preserve"> рубля 00 копеек;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2026 году в сумме 143 261 773 рубля 00 копеек.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 xml:space="preserve">- в 2024 году - в сумме </w:t>
            </w:r>
            <w:r w:rsidR="00D745DB" w:rsidRPr="00DF72CC">
              <w:rPr>
                <w:sz w:val="22"/>
                <w:szCs w:val="22"/>
              </w:rPr>
              <w:t>2 102 196 668</w:t>
            </w:r>
            <w:r w:rsidRPr="00DF72CC">
              <w:rPr>
                <w:sz w:val="22"/>
                <w:szCs w:val="22"/>
              </w:rPr>
              <w:t xml:space="preserve"> рубл</w:t>
            </w:r>
            <w:r w:rsidR="00D745DB" w:rsidRPr="00DF72CC">
              <w:rPr>
                <w:sz w:val="22"/>
                <w:szCs w:val="22"/>
              </w:rPr>
              <w:t>ей</w:t>
            </w:r>
            <w:r w:rsidRPr="00DF72CC">
              <w:rPr>
                <w:sz w:val="22"/>
                <w:szCs w:val="22"/>
              </w:rPr>
              <w:t xml:space="preserve"> 00 копеек;</w:t>
            </w:r>
          </w:p>
          <w:p w:rsidR="007E512B" w:rsidRPr="00DF72CC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в 2025 году - в сумме 1 595 126 592 рубля 00 копеек;</w:t>
            </w:r>
          </w:p>
          <w:p w:rsidR="0082625D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DF72CC">
              <w:rPr>
                <w:sz w:val="22"/>
                <w:szCs w:val="22"/>
              </w:rPr>
              <w:t>- в 2026 году - в сумме 1 248 046 296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2024 году в сумме </w:t>
            </w:r>
            <w:r w:rsidRPr="007E512B">
              <w:rPr>
                <w:b/>
                <w:sz w:val="22"/>
                <w:szCs w:val="22"/>
              </w:rPr>
              <w:t>2 341 971 696 рублей 71 копейка;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2024 году в сумме </w:t>
            </w:r>
            <w:r w:rsidR="00D745DB">
              <w:rPr>
                <w:b/>
                <w:sz w:val="22"/>
                <w:szCs w:val="22"/>
              </w:rPr>
              <w:t>953 186 216</w:t>
            </w:r>
            <w:r w:rsidRPr="007E512B">
              <w:rPr>
                <w:b/>
                <w:sz w:val="22"/>
                <w:szCs w:val="22"/>
              </w:rPr>
              <w:t xml:space="preserve"> рублей 41 копейка;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</w:t>
            </w:r>
            <w:r w:rsidRPr="007E512B">
              <w:rPr>
                <w:b/>
                <w:sz w:val="22"/>
                <w:szCs w:val="22"/>
              </w:rPr>
              <w:t xml:space="preserve">433 489 000 рублей 00 копеек;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на 2024 год в сумме </w:t>
            </w:r>
            <w:r w:rsidRPr="007E512B">
              <w:rPr>
                <w:b/>
                <w:sz w:val="22"/>
                <w:szCs w:val="22"/>
              </w:rPr>
              <w:t>890 000 рублей 00</w:t>
            </w:r>
            <w:r w:rsidRPr="007E512B">
              <w:rPr>
                <w:sz w:val="22"/>
                <w:szCs w:val="22"/>
              </w:rPr>
              <w:t xml:space="preserve">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на 2025 год в сумме 500 000 рублей 00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на 2026 год в сумме 500 000 рублей 00 копеек.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2024 году в сумме </w:t>
            </w:r>
            <w:r w:rsidR="00DF72CC" w:rsidRPr="00DF72CC">
              <w:rPr>
                <w:b/>
                <w:sz w:val="22"/>
                <w:szCs w:val="22"/>
              </w:rPr>
              <w:t>403 556 883</w:t>
            </w:r>
            <w:r w:rsidR="00DF72CC" w:rsidRPr="00DF72CC">
              <w:rPr>
                <w:sz w:val="22"/>
                <w:szCs w:val="22"/>
              </w:rPr>
              <w:t xml:space="preserve"> рубля 15 копеек</w:t>
            </w:r>
            <w:r w:rsidRPr="007E512B">
              <w:rPr>
                <w:sz w:val="22"/>
                <w:szCs w:val="22"/>
              </w:rPr>
              <w:t>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в сумме </w:t>
            </w:r>
            <w:r w:rsidR="00DF72CC" w:rsidRPr="00DF72CC">
              <w:rPr>
                <w:b/>
                <w:sz w:val="22"/>
                <w:szCs w:val="22"/>
              </w:rPr>
              <w:t>566 916 763</w:t>
            </w:r>
            <w:r w:rsidR="00DF72CC" w:rsidRPr="00DF72CC">
              <w:rPr>
                <w:sz w:val="22"/>
                <w:szCs w:val="22"/>
              </w:rPr>
              <w:t xml:space="preserve"> </w:t>
            </w:r>
            <w:r w:rsidRPr="007E512B">
              <w:rPr>
                <w:sz w:val="22"/>
                <w:szCs w:val="22"/>
              </w:rPr>
              <w:t xml:space="preserve">рубля 00 копеек;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lastRenderedPageBreak/>
              <w:t xml:space="preserve">- в 2026 году в сумме 143 261 773 рубля 00 копеек.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2024 году - в сумме </w:t>
            </w:r>
            <w:r w:rsidR="00D745DB">
              <w:rPr>
                <w:b/>
                <w:sz w:val="22"/>
                <w:szCs w:val="22"/>
              </w:rPr>
              <w:t>2 102 196 668</w:t>
            </w:r>
            <w:r w:rsidRPr="007E512B">
              <w:rPr>
                <w:b/>
                <w:sz w:val="22"/>
                <w:szCs w:val="22"/>
              </w:rPr>
              <w:t xml:space="preserve"> рубл</w:t>
            </w:r>
            <w:r w:rsidR="00D745DB">
              <w:rPr>
                <w:b/>
                <w:sz w:val="22"/>
                <w:szCs w:val="22"/>
              </w:rPr>
              <w:t>ей</w:t>
            </w:r>
            <w:r w:rsidRPr="007E512B">
              <w:rPr>
                <w:b/>
                <w:sz w:val="22"/>
                <w:szCs w:val="22"/>
              </w:rPr>
              <w:t xml:space="preserve"> 00 копеек;</w:t>
            </w:r>
          </w:p>
          <w:p w:rsidR="007E512B" w:rsidRPr="007E512B" w:rsidRDefault="007E512B" w:rsidP="007E512B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 xml:space="preserve">- в 2025 году - в сумме </w:t>
            </w:r>
            <w:r w:rsidRPr="007E512B">
              <w:rPr>
                <w:b/>
                <w:sz w:val="22"/>
                <w:szCs w:val="22"/>
              </w:rPr>
              <w:t>1 595 126 592 рубля 00 копеек;</w:t>
            </w:r>
          </w:p>
          <w:p w:rsidR="0082625D" w:rsidRPr="00BC45FA" w:rsidRDefault="007E512B" w:rsidP="007E512B">
            <w:pPr>
              <w:ind w:firstLine="363"/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- в 2026 году - в сумме 1 248 046 296 рублей 00 копеек.</w:t>
            </w:r>
          </w:p>
        </w:tc>
      </w:tr>
      <w:tr w:rsidR="00D93945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45" w:rsidRPr="00BC45FA" w:rsidRDefault="00D93945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49. Установить, что в 2024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1) 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</w:t>
            </w:r>
            <w:proofErr w:type="gramEnd"/>
            <w:r w:rsidRPr="00D93945">
              <w:rPr>
                <w:sz w:val="22"/>
                <w:szCs w:val="22"/>
              </w:rPr>
              <w:t xml:space="preserve"> достижения целей, показателей и результатов федерального проекта «Чистая страна», входящего в состав национального </w:t>
            </w:r>
            <w:r w:rsidRPr="00D93945">
              <w:rPr>
                <w:sz w:val="22"/>
                <w:szCs w:val="22"/>
              </w:rPr>
              <w:lastRenderedPageBreak/>
              <w:t>проекта «Экология»;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2) платежи, в том числе авансовые платежи по контрактам (договорам) о поставке товаров, выполнении работ, оказании услуг, заключаемым с 1 июля 2022 года исполнителями и соисполнителями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</w:t>
            </w:r>
            <w:proofErr w:type="gramEnd"/>
            <w:r w:rsidRPr="00D93945">
              <w:rPr>
                <w:sz w:val="22"/>
                <w:szCs w:val="22"/>
              </w:rPr>
              <w:t xml:space="preserve">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3) 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</w:t>
            </w:r>
            <w:proofErr w:type="gramEnd"/>
            <w:r w:rsidRPr="00D93945">
              <w:rPr>
                <w:sz w:val="22"/>
                <w:szCs w:val="22"/>
              </w:rPr>
              <w:t xml:space="preserve"> </w:t>
            </w:r>
            <w:proofErr w:type="gramStart"/>
            <w:r w:rsidRPr="00D93945">
              <w:rPr>
                <w:sz w:val="22"/>
                <w:szCs w:val="22"/>
              </w:rPr>
              <w:t>рамках</w:t>
            </w:r>
            <w:proofErr w:type="gramEnd"/>
            <w:r w:rsidRPr="00D93945">
              <w:rPr>
                <w:sz w:val="22"/>
                <w:szCs w:val="22"/>
              </w:rPr>
              <w:t xml:space="preserve"> концессионных соглашений, заключенных с органами местного самоуправления города Переславля-Залесского;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4) платежи, в том числе авансовые платежи по контрактам (договорам) о поставке товаров, выполнении работ, оказании услуг на сумму 5000 тыс. рублей и более, заключаемым после 1 июня 2023 года, исполнителями и соисполнителями с юридическим лицом - получателем средств субсидии, указанной в подпункте 3 настоящего пункта.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lastRenderedPageBreak/>
              <w:t>Положения, установленные настоящим пунктом, не распространяются на средства, определенные: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- статьей 242.27 Бюджетного кодекса Российской Федерации;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      </w:r>
          </w:p>
          <w:p w:rsidR="00D93945" w:rsidRPr="00BC45FA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5)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городского округа город Переславль-Залесский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 (в редакции от 29.02.2024 № 6);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lastRenderedPageBreak/>
              <w:t xml:space="preserve">пункт 49 решения дополнить подпунктом 6 следующего содержания: </w:t>
            </w:r>
          </w:p>
          <w:p w:rsidR="00D93945" w:rsidRPr="007E512B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 xml:space="preserve">«6)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городского округа город </w:t>
            </w:r>
            <w:proofErr w:type="spellStart"/>
            <w:r w:rsidRPr="00D93945">
              <w:rPr>
                <w:sz w:val="22"/>
                <w:szCs w:val="22"/>
              </w:rPr>
              <w:t>Перславль</w:t>
            </w:r>
            <w:proofErr w:type="spellEnd"/>
            <w:r w:rsidRPr="00D93945">
              <w:rPr>
                <w:sz w:val="22"/>
                <w:szCs w:val="22"/>
              </w:rPr>
              <w:t>-Залесский Ярославской области, заключаемым (заключенным) получателями средств бюджета городского округа город Переславль-Залесский Ярославской области на сумму 100 000 тыс. рублей и более при реализации национального проекта «Жилье и городская среда» за счет средств, предоставляемых из бюджета городского округа город Переславль-Залесский</w:t>
            </w:r>
            <w:proofErr w:type="gramEnd"/>
            <w:r w:rsidRPr="00D93945">
              <w:rPr>
                <w:sz w:val="22"/>
                <w:szCs w:val="22"/>
              </w:rPr>
      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</w:t>
            </w:r>
            <w:proofErr w:type="gramStart"/>
            <w:r w:rsidRPr="00D93945">
              <w:rPr>
                <w:sz w:val="22"/>
                <w:szCs w:val="22"/>
              </w:rPr>
              <w:t>м(</w:t>
            </w:r>
            <w:proofErr w:type="gramEnd"/>
            <w:r w:rsidRPr="00D93945">
              <w:rPr>
                <w:sz w:val="22"/>
                <w:szCs w:val="22"/>
              </w:rPr>
              <w:t xml:space="preserve">заключенным) на сумму более 10 000,0 тыс. рублей исполнителями и соисполнителями в рамках исполнения указанных </w:t>
            </w:r>
            <w:r w:rsidRPr="00D93945">
              <w:rPr>
                <w:sz w:val="22"/>
                <w:szCs w:val="22"/>
              </w:rPr>
              <w:lastRenderedPageBreak/>
              <w:t>муниципальных контрактов (договоров) о выполнении работ.»</w:t>
            </w:r>
            <w:r>
              <w:rPr>
                <w:sz w:val="22"/>
                <w:szCs w:val="22"/>
              </w:rPr>
              <w:t>;</w:t>
            </w:r>
            <w:bookmarkStart w:id="0" w:name="_GoBack"/>
            <w:bookmarkEnd w:id="0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lastRenderedPageBreak/>
              <w:t>49. Установить, что в 2024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1) 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</w:t>
            </w:r>
            <w:proofErr w:type="gramEnd"/>
            <w:r w:rsidRPr="00D93945">
              <w:rPr>
                <w:sz w:val="22"/>
                <w:szCs w:val="22"/>
              </w:rPr>
              <w:t xml:space="preserve"> достижения целей, показателей и результатов федерального проекта «Чистая страна», входящего в состав национального </w:t>
            </w:r>
            <w:r w:rsidRPr="00D93945">
              <w:rPr>
                <w:sz w:val="22"/>
                <w:szCs w:val="22"/>
              </w:rPr>
              <w:lastRenderedPageBreak/>
              <w:t>проекта «Экология»;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2) платежи, в том числе авансовые платежи по контрактам (договорам) о поставке товаров, выполнении работ, оказании услуг, заключаемым с 1 июля 2022 года исполнителями и соисполнителями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</w:t>
            </w:r>
            <w:proofErr w:type="gramEnd"/>
            <w:r w:rsidRPr="00D93945">
              <w:rPr>
                <w:sz w:val="22"/>
                <w:szCs w:val="22"/>
              </w:rPr>
              <w:t xml:space="preserve">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3) 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</w:t>
            </w:r>
            <w:proofErr w:type="gramEnd"/>
            <w:r w:rsidRPr="00D93945">
              <w:rPr>
                <w:sz w:val="22"/>
                <w:szCs w:val="22"/>
              </w:rPr>
              <w:t xml:space="preserve"> </w:t>
            </w:r>
            <w:proofErr w:type="gramStart"/>
            <w:r w:rsidRPr="00D93945">
              <w:rPr>
                <w:sz w:val="22"/>
                <w:szCs w:val="22"/>
              </w:rPr>
              <w:t>рамках</w:t>
            </w:r>
            <w:proofErr w:type="gramEnd"/>
            <w:r w:rsidRPr="00D93945">
              <w:rPr>
                <w:sz w:val="22"/>
                <w:szCs w:val="22"/>
              </w:rPr>
              <w:t xml:space="preserve"> концессионных соглашений, заключенных с органами местного самоуправления города Переславля-Залесского;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4) платежи, в том числе авансовые платежи по контрактам (договорам) о поставке товаров, выполнении работ, оказании услуг на сумму 5000 тыс. рублей и более, заключаемым после 1 июня 2023 года, исполнителями и соисполнителями с юридическим лицом - получателем средств субсидии, указанной в подпункте 3 настоящего пункта.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lastRenderedPageBreak/>
              <w:t>Положения, установленные настоящим пунктом, не распространяются на средства, определенные: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- статьей 242.27 Бюджетного кодекса Российской Федерации;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r w:rsidRPr="00D93945">
              <w:rPr>
                <w:sz w:val="22"/>
                <w:szCs w:val="22"/>
              </w:rPr>
      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      </w:r>
          </w:p>
          <w:p w:rsidR="00D93945" w:rsidRPr="00D93945" w:rsidRDefault="00D93945" w:rsidP="00D93945">
            <w:pPr>
              <w:jc w:val="both"/>
              <w:rPr>
                <w:sz w:val="22"/>
                <w:szCs w:val="22"/>
              </w:rPr>
            </w:pPr>
            <w:proofErr w:type="gramStart"/>
            <w:r w:rsidRPr="00D93945">
              <w:rPr>
                <w:sz w:val="22"/>
                <w:szCs w:val="22"/>
              </w:rPr>
              <w:t>5)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городского округа город Переславль-Залесский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 (в редакции от 29.02.2024 № 6);</w:t>
            </w:r>
            <w:proofErr w:type="gramEnd"/>
          </w:p>
          <w:p w:rsidR="00D93945" w:rsidRPr="00D93945" w:rsidRDefault="00D93945" w:rsidP="00D93945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D93945">
              <w:rPr>
                <w:b/>
                <w:sz w:val="22"/>
                <w:szCs w:val="22"/>
              </w:rPr>
              <w:t xml:space="preserve">6)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городского округа город </w:t>
            </w:r>
            <w:proofErr w:type="spellStart"/>
            <w:r w:rsidRPr="00D93945">
              <w:rPr>
                <w:b/>
                <w:sz w:val="22"/>
                <w:szCs w:val="22"/>
              </w:rPr>
              <w:t>Перславль</w:t>
            </w:r>
            <w:proofErr w:type="spellEnd"/>
            <w:r w:rsidRPr="00D93945">
              <w:rPr>
                <w:b/>
                <w:sz w:val="22"/>
                <w:szCs w:val="22"/>
              </w:rPr>
              <w:t>-Залесский Ярославской области, заключаемым (заключенным) получателями средств бюджета городского округа город Переславль-Залесский Ярославской области на сумму 100 000 тыс. рублей и более при реализации национального проекта «Жилье и городская среда» за счет средств, предоставляемых из бюджета городского округа город Переславль-Залесский</w:t>
            </w:r>
            <w:proofErr w:type="gramEnd"/>
            <w:r w:rsidRPr="00D93945">
              <w:rPr>
                <w:b/>
                <w:sz w:val="22"/>
                <w:szCs w:val="22"/>
              </w:rPr>
      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</w:t>
            </w:r>
            <w:proofErr w:type="gramStart"/>
            <w:r w:rsidRPr="00D93945">
              <w:rPr>
                <w:b/>
                <w:sz w:val="22"/>
                <w:szCs w:val="22"/>
              </w:rPr>
              <w:t>м(</w:t>
            </w:r>
            <w:proofErr w:type="gramEnd"/>
            <w:r w:rsidRPr="00D93945">
              <w:rPr>
                <w:b/>
                <w:sz w:val="22"/>
                <w:szCs w:val="22"/>
              </w:rPr>
              <w:t xml:space="preserve">заключенным) на сумму более 10 000,0 тыс. рублей исполнителями и соисполнителями в рамках исполнения указанных </w:t>
            </w:r>
            <w:r w:rsidRPr="00D93945">
              <w:rPr>
                <w:b/>
                <w:sz w:val="22"/>
                <w:szCs w:val="22"/>
              </w:rPr>
              <w:lastRenderedPageBreak/>
              <w:t>муниципальных контрактов (договоров) о выполнении работ.</w:t>
            </w:r>
          </w:p>
        </w:tc>
      </w:tr>
      <w:tr w:rsidR="00AE48D0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D93945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B511D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7E512B" w:rsidP="00D10039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D10039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  <w:r w:rsidR="007E512B" w:rsidRPr="007E512B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решению.</w:t>
            </w:r>
          </w:p>
        </w:tc>
      </w:tr>
    </w:tbl>
    <w:p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8DCAE-A93A-425F-B4BE-B64693FD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78</cp:revision>
  <cp:lastPrinted>2024-03-18T10:33:00Z</cp:lastPrinted>
  <dcterms:created xsi:type="dcterms:W3CDTF">2022-08-16T14:18:00Z</dcterms:created>
  <dcterms:modified xsi:type="dcterms:W3CDTF">2024-03-18T10:33:00Z</dcterms:modified>
</cp:coreProperties>
</file>